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556" w:rsidRDefault="00506556" w:rsidP="00506556">
      <w:pPr>
        <w:spacing w:line="480" w:lineRule="auto"/>
        <w:jc w:val="center"/>
        <w:rPr>
          <w:rFonts w:ascii="Times New Roman" w:hAnsi="Times New Roman" w:cs="Times New Roman"/>
          <w:b/>
          <w:sz w:val="24"/>
          <w:szCs w:val="24"/>
        </w:rPr>
      </w:pPr>
    </w:p>
    <w:p w:rsidR="00506556" w:rsidRDefault="00506556" w:rsidP="00506556">
      <w:pPr>
        <w:spacing w:line="480" w:lineRule="auto"/>
        <w:jc w:val="center"/>
        <w:rPr>
          <w:rFonts w:ascii="Times New Roman" w:hAnsi="Times New Roman" w:cs="Times New Roman"/>
          <w:b/>
          <w:sz w:val="24"/>
          <w:szCs w:val="24"/>
        </w:rPr>
      </w:pPr>
    </w:p>
    <w:p w:rsidR="00506556" w:rsidRDefault="00506556" w:rsidP="00506556">
      <w:pPr>
        <w:spacing w:line="480" w:lineRule="auto"/>
        <w:jc w:val="center"/>
        <w:rPr>
          <w:rFonts w:ascii="Times New Roman" w:hAnsi="Times New Roman" w:cs="Times New Roman"/>
          <w:b/>
          <w:sz w:val="24"/>
          <w:szCs w:val="24"/>
        </w:rPr>
      </w:pPr>
    </w:p>
    <w:p w:rsidR="00506556" w:rsidRDefault="00506556" w:rsidP="003824A0">
      <w:pPr>
        <w:spacing w:line="480" w:lineRule="auto"/>
        <w:jc w:val="center"/>
        <w:rPr>
          <w:rFonts w:ascii="Times New Roman" w:hAnsi="Times New Roman" w:cs="Times New Roman"/>
          <w:b/>
          <w:sz w:val="24"/>
          <w:szCs w:val="24"/>
        </w:rPr>
      </w:pPr>
      <w:r w:rsidRPr="00506556">
        <w:rPr>
          <w:rFonts w:ascii="Times New Roman" w:hAnsi="Times New Roman" w:cs="Times New Roman"/>
          <w:b/>
          <w:sz w:val="24"/>
          <w:szCs w:val="24"/>
        </w:rPr>
        <w:t>Critical Thinking Questions on Change</w:t>
      </w:r>
    </w:p>
    <w:p w:rsidR="003824A0" w:rsidRDefault="003824A0" w:rsidP="003824A0">
      <w:pPr>
        <w:spacing w:line="480" w:lineRule="auto"/>
        <w:jc w:val="center"/>
        <w:rPr>
          <w:rFonts w:ascii="Times New Roman" w:hAnsi="Times New Roman" w:cs="Times New Roman"/>
          <w:b/>
          <w:sz w:val="24"/>
          <w:szCs w:val="24"/>
        </w:rPr>
      </w:pPr>
    </w:p>
    <w:p w:rsidR="00506556" w:rsidRPr="00506556" w:rsidRDefault="00506556" w:rsidP="00506556">
      <w:pPr>
        <w:spacing w:line="480" w:lineRule="auto"/>
        <w:jc w:val="center"/>
        <w:rPr>
          <w:rFonts w:ascii="Times New Roman" w:hAnsi="Times New Roman" w:cs="Times New Roman"/>
          <w:sz w:val="24"/>
          <w:szCs w:val="24"/>
        </w:rPr>
      </w:pPr>
      <w:r w:rsidRPr="00506556">
        <w:rPr>
          <w:rFonts w:ascii="Times New Roman" w:hAnsi="Times New Roman" w:cs="Times New Roman"/>
          <w:sz w:val="24"/>
          <w:szCs w:val="24"/>
        </w:rPr>
        <w:t>Student’s Name</w:t>
      </w:r>
    </w:p>
    <w:p w:rsidR="00506556" w:rsidRPr="00506556" w:rsidRDefault="00506556" w:rsidP="00506556">
      <w:pPr>
        <w:spacing w:line="480" w:lineRule="auto"/>
        <w:jc w:val="center"/>
        <w:rPr>
          <w:rFonts w:ascii="Times New Roman" w:hAnsi="Times New Roman" w:cs="Times New Roman"/>
          <w:sz w:val="24"/>
          <w:szCs w:val="24"/>
        </w:rPr>
      </w:pPr>
      <w:r w:rsidRPr="00506556">
        <w:rPr>
          <w:rFonts w:ascii="Times New Roman" w:hAnsi="Times New Roman" w:cs="Times New Roman"/>
          <w:sz w:val="24"/>
          <w:szCs w:val="24"/>
        </w:rPr>
        <w:t>Institution</w:t>
      </w:r>
    </w:p>
    <w:p w:rsidR="00506556" w:rsidRPr="00506556" w:rsidRDefault="00506556" w:rsidP="00506556">
      <w:pPr>
        <w:spacing w:line="480" w:lineRule="auto"/>
        <w:jc w:val="center"/>
        <w:rPr>
          <w:rFonts w:ascii="Times New Roman" w:hAnsi="Times New Roman" w:cs="Times New Roman"/>
          <w:sz w:val="24"/>
          <w:szCs w:val="24"/>
        </w:rPr>
      </w:pPr>
      <w:r w:rsidRPr="00506556">
        <w:rPr>
          <w:rFonts w:ascii="Times New Roman" w:hAnsi="Times New Roman" w:cs="Times New Roman"/>
          <w:sz w:val="24"/>
          <w:szCs w:val="24"/>
        </w:rPr>
        <w:t>Course</w:t>
      </w:r>
    </w:p>
    <w:p w:rsidR="00506556" w:rsidRPr="00506556" w:rsidRDefault="00506556" w:rsidP="00506556">
      <w:pPr>
        <w:spacing w:line="480" w:lineRule="auto"/>
        <w:jc w:val="center"/>
        <w:rPr>
          <w:rFonts w:ascii="Times New Roman" w:hAnsi="Times New Roman" w:cs="Times New Roman"/>
          <w:sz w:val="24"/>
          <w:szCs w:val="24"/>
        </w:rPr>
      </w:pPr>
      <w:r w:rsidRPr="00506556">
        <w:rPr>
          <w:rFonts w:ascii="Times New Roman" w:hAnsi="Times New Roman" w:cs="Times New Roman"/>
          <w:sz w:val="24"/>
          <w:szCs w:val="24"/>
        </w:rPr>
        <w:t>Instructor’s Name</w:t>
      </w:r>
    </w:p>
    <w:p w:rsidR="00506556" w:rsidRPr="00506556" w:rsidRDefault="00506556" w:rsidP="00506556">
      <w:pPr>
        <w:spacing w:line="480" w:lineRule="auto"/>
        <w:jc w:val="center"/>
        <w:rPr>
          <w:rFonts w:ascii="Times New Roman" w:hAnsi="Times New Roman" w:cs="Times New Roman"/>
          <w:b/>
          <w:sz w:val="24"/>
          <w:szCs w:val="24"/>
        </w:rPr>
      </w:pPr>
      <w:r w:rsidRPr="00506556">
        <w:rPr>
          <w:rFonts w:ascii="Times New Roman" w:hAnsi="Times New Roman" w:cs="Times New Roman"/>
          <w:sz w:val="24"/>
          <w:szCs w:val="24"/>
        </w:rPr>
        <w:t>Date</w:t>
      </w:r>
    </w:p>
    <w:p w:rsidR="00506556" w:rsidRPr="00506556" w:rsidRDefault="00506556" w:rsidP="00506556">
      <w:pPr>
        <w:spacing w:line="480" w:lineRule="auto"/>
        <w:jc w:val="center"/>
        <w:rPr>
          <w:rFonts w:ascii="Times New Roman" w:hAnsi="Times New Roman" w:cs="Times New Roman"/>
          <w:b/>
          <w:sz w:val="24"/>
          <w:szCs w:val="24"/>
        </w:rPr>
      </w:pPr>
    </w:p>
    <w:p w:rsidR="00506556" w:rsidRDefault="00506556" w:rsidP="00506556">
      <w:pPr>
        <w:spacing w:line="480" w:lineRule="auto"/>
        <w:jc w:val="center"/>
        <w:rPr>
          <w:rFonts w:ascii="Times New Roman" w:hAnsi="Times New Roman" w:cs="Times New Roman"/>
          <w:b/>
          <w:sz w:val="24"/>
          <w:szCs w:val="24"/>
        </w:rPr>
      </w:pPr>
    </w:p>
    <w:p w:rsidR="00506556" w:rsidRDefault="00506556" w:rsidP="00506556">
      <w:pPr>
        <w:spacing w:line="480" w:lineRule="auto"/>
        <w:jc w:val="center"/>
        <w:rPr>
          <w:rFonts w:ascii="Times New Roman" w:hAnsi="Times New Roman" w:cs="Times New Roman"/>
          <w:b/>
          <w:sz w:val="24"/>
          <w:szCs w:val="24"/>
        </w:rPr>
      </w:pPr>
    </w:p>
    <w:p w:rsidR="00506556" w:rsidRDefault="00506556" w:rsidP="00506556">
      <w:pPr>
        <w:spacing w:line="480" w:lineRule="auto"/>
        <w:jc w:val="center"/>
        <w:rPr>
          <w:rFonts w:ascii="Times New Roman" w:hAnsi="Times New Roman" w:cs="Times New Roman"/>
          <w:b/>
          <w:sz w:val="24"/>
          <w:szCs w:val="24"/>
        </w:rPr>
      </w:pPr>
    </w:p>
    <w:p w:rsidR="00506556" w:rsidRDefault="00506556" w:rsidP="00506556">
      <w:pPr>
        <w:spacing w:line="480" w:lineRule="auto"/>
        <w:jc w:val="center"/>
        <w:rPr>
          <w:rFonts w:ascii="Times New Roman" w:hAnsi="Times New Roman" w:cs="Times New Roman"/>
          <w:b/>
          <w:sz w:val="24"/>
          <w:szCs w:val="24"/>
        </w:rPr>
      </w:pPr>
    </w:p>
    <w:p w:rsidR="00506556" w:rsidRDefault="00506556" w:rsidP="00506556">
      <w:pPr>
        <w:spacing w:line="480" w:lineRule="auto"/>
        <w:jc w:val="center"/>
        <w:rPr>
          <w:rFonts w:ascii="Times New Roman" w:hAnsi="Times New Roman" w:cs="Times New Roman"/>
          <w:b/>
          <w:sz w:val="24"/>
          <w:szCs w:val="24"/>
        </w:rPr>
      </w:pPr>
    </w:p>
    <w:p w:rsidR="00506556" w:rsidRDefault="00506556" w:rsidP="00506556">
      <w:pPr>
        <w:spacing w:line="480" w:lineRule="auto"/>
        <w:jc w:val="center"/>
        <w:rPr>
          <w:rFonts w:ascii="Times New Roman" w:hAnsi="Times New Roman" w:cs="Times New Roman"/>
          <w:b/>
          <w:sz w:val="24"/>
          <w:szCs w:val="24"/>
        </w:rPr>
      </w:pPr>
    </w:p>
    <w:p w:rsidR="003824A0" w:rsidRDefault="003824A0">
      <w:pPr>
        <w:rPr>
          <w:rFonts w:ascii="Times New Roman" w:hAnsi="Times New Roman" w:cs="Times New Roman"/>
          <w:b/>
          <w:sz w:val="24"/>
          <w:szCs w:val="24"/>
        </w:rPr>
      </w:pPr>
      <w:r>
        <w:rPr>
          <w:rFonts w:ascii="Times New Roman" w:hAnsi="Times New Roman" w:cs="Times New Roman"/>
          <w:b/>
          <w:sz w:val="24"/>
          <w:szCs w:val="24"/>
        </w:rPr>
        <w:br w:type="page"/>
      </w:r>
    </w:p>
    <w:p w:rsidR="00506556" w:rsidRDefault="003824A0" w:rsidP="003824A0">
      <w:pPr>
        <w:spacing w:line="480" w:lineRule="auto"/>
        <w:jc w:val="center"/>
        <w:rPr>
          <w:rFonts w:ascii="Times New Roman" w:hAnsi="Times New Roman" w:cs="Times New Roman"/>
          <w:b/>
          <w:sz w:val="24"/>
          <w:szCs w:val="24"/>
        </w:rPr>
      </w:pPr>
      <w:r w:rsidRPr="00506556">
        <w:rPr>
          <w:rFonts w:ascii="Times New Roman" w:hAnsi="Times New Roman" w:cs="Times New Roman"/>
          <w:b/>
          <w:sz w:val="24"/>
          <w:szCs w:val="24"/>
        </w:rPr>
        <w:lastRenderedPageBreak/>
        <w:t>Critical Thinking Questions on Change</w:t>
      </w:r>
    </w:p>
    <w:p w:rsidR="00EA3C9E" w:rsidRPr="00506556" w:rsidRDefault="00AF6209" w:rsidP="00506556">
      <w:pPr>
        <w:spacing w:after="0" w:line="480" w:lineRule="auto"/>
        <w:ind w:firstLine="720"/>
        <w:contextualSpacing/>
        <w:rPr>
          <w:rFonts w:ascii="Times New Roman" w:hAnsi="Times New Roman" w:cs="Times New Roman"/>
          <w:sz w:val="24"/>
          <w:szCs w:val="24"/>
        </w:rPr>
      </w:pPr>
      <w:r w:rsidRPr="00506556">
        <w:rPr>
          <w:rFonts w:ascii="Times New Roman" w:hAnsi="Times New Roman" w:cs="Times New Roman"/>
          <w:sz w:val="24"/>
          <w:szCs w:val="24"/>
        </w:rPr>
        <w:t>Change is vital in the business world today because of the dynamics in the industry.  For the process to be successful, leaders must determine when to bring new ideas and the elements to assess the effectiveness of the process, which the paper describes. It also explains why some managers find it hard to implement changes and the benefits of applying Kurt Lewin's model in the processes.</w:t>
      </w:r>
    </w:p>
    <w:p w:rsidR="009E7918" w:rsidRPr="00506556" w:rsidRDefault="00AF6209" w:rsidP="003824A0">
      <w:pPr>
        <w:spacing w:after="0" w:line="480" w:lineRule="auto"/>
        <w:contextualSpacing/>
        <w:jc w:val="center"/>
        <w:rPr>
          <w:rFonts w:ascii="Times New Roman" w:hAnsi="Times New Roman" w:cs="Times New Roman"/>
          <w:b/>
          <w:sz w:val="24"/>
          <w:szCs w:val="24"/>
        </w:rPr>
      </w:pPr>
      <w:r w:rsidRPr="00506556">
        <w:rPr>
          <w:rFonts w:ascii="Times New Roman" w:hAnsi="Times New Roman" w:cs="Times New Roman"/>
          <w:b/>
          <w:sz w:val="24"/>
          <w:szCs w:val="24"/>
        </w:rPr>
        <w:t>Change Indicators</w:t>
      </w:r>
    </w:p>
    <w:p w:rsidR="00EA3C9E" w:rsidRPr="00506556" w:rsidRDefault="00AF6209" w:rsidP="00506556">
      <w:pPr>
        <w:spacing w:after="0" w:line="480" w:lineRule="auto"/>
        <w:ind w:firstLine="720"/>
        <w:contextualSpacing/>
        <w:rPr>
          <w:rFonts w:ascii="Times New Roman" w:hAnsi="Times New Roman" w:cs="Times New Roman"/>
          <w:sz w:val="24"/>
          <w:szCs w:val="24"/>
        </w:rPr>
      </w:pPr>
      <w:r w:rsidRPr="00506556">
        <w:rPr>
          <w:rFonts w:ascii="Times New Roman" w:hAnsi="Times New Roman" w:cs="Times New Roman"/>
          <w:sz w:val="24"/>
          <w:szCs w:val="24"/>
        </w:rPr>
        <w:t xml:space="preserve">One of the indicators of change </w:t>
      </w:r>
      <w:r w:rsidR="007C3CBB" w:rsidRPr="00506556">
        <w:rPr>
          <w:rFonts w:ascii="Times New Roman" w:hAnsi="Times New Roman" w:cs="Times New Roman"/>
          <w:sz w:val="24"/>
          <w:szCs w:val="24"/>
        </w:rPr>
        <w:t>in a</w:t>
      </w:r>
      <w:r w:rsidRPr="00506556">
        <w:rPr>
          <w:rFonts w:ascii="Times New Roman" w:hAnsi="Times New Roman" w:cs="Times New Roman"/>
          <w:sz w:val="24"/>
          <w:szCs w:val="24"/>
        </w:rPr>
        <w:t xml:space="preserve"> company is weak performance. </w:t>
      </w:r>
      <w:r w:rsidR="007C3CBB" w:rsidRPr="00506556">
        <w:rPr>
          <w:rFonts w:ascii="Times New Roman" w:hAnsi="Times New Roman" w:cs="Times New Roman"/>
          <w:sz w:val="24"/>
          <w:szCs w:val="24"/>
        </w:rPr>
        <w:t>Every</w:t>
      </w:r>
      <w:r w:rsidRPr="00506556">
        <w:rPr>
          <w:rFonts w:ascii="Times New Roman" w:hAnsi="Times New Roman" w:cs="Times New Roman"/>
          <w:sz w:val="24"/>
          <w:szCs w:val="24"/>
        </w:rPr>
        <w:t xml:space="preserve"> organization has </w:t>
      </w:r>
      <w:r w:rsidR="007C3CBB" w:rsidRPr="00506556">
        <w:rPr>
          <w:rFonts w:ascii="Times New Roman" w:hAnsi="Times New Roman" w:cs="Times New Roman"/>
          <w:sz w:val="24"/>
          <w:szCs w:val="24"/>
        </w:rPr>
        <w:t>goals and</w:t>
      </w:r>
      <w:r w:rsidRPr="00506556">
        <w:rPr>
          <w:rFonts w:ascii="Times New Roman" w:hAnsi="Times New Roman" w:cs="Times New Roman"/>
          <w:sz w:val="24"/>
          <w:szCs w:val="24"/>
        </w:rPr>
        <w:t xml:space="preserve"> objectives to meet, and when most of the </w:t>
      </w:r>
      <w:r w:rsidR="007C3CBB" w:rsidRPr="00506556">
        <w:rPr>
          <w:rFonts w:ascii="Times New Roman" w:hAnsi="Times New Roman" w:cs="Times New Roman"/>
          <w:sz w:val="24"/>
          <w:szCs w:val="24"/>
        </w:rPr>
        <w:t>aims fail, change</w:t>
      </w:r>
      <w:r w:rsidRPr="00506556">
        <w:rPr>
          <w:rFonts w:ascii="Times New Roman" w:hAnsi="Times New Roman" w:cs="Times New Roman"/>
          <w:sz w:val="24"/>
          <w:szCs w:val="24"/>
        </w:rPr>
        <w:t xml:space="preserve"> is needed. </w:t>
      </w:r>
      <w:r w:rsidR="007C3CBB" w:rsidRPr="00506556">
        <w:rPr>
          <w:rFonts w:ascii="Times New Roman" w:hAnsi="Times New Roman" w:cs="Times New Roman"/>
          <w:sz w:val="24"/>
          <w:szCs w:val="24"/>
        </w:rPr>
        <w:t>For</w:t>
      </w:r>
      <w:r w:rsidR="0078789F" w:rsidRPr="00506556">
        <w:rPr>
          <w:rFonts w:ascii="Times New Roman" w:hAnsi="Times New Roman" w:cs="Times New Roman"/>
          <w:sz w:val="24"/>
          <w:szCs w:val="24"/>
        </w:rPr>
        <w:t xml:space="preserve"> example</w:t>
      </w:r>
      <w:r w:rsidR="00506556" w:rsidRPr="00506556">
        <w:rPr>
          <w:rFonts w:ascii="Times New Roman" w:hAnsi="Times New Roman" w:cs="Times New Roman"/>
          <w:sz w:val="24"/>
          <w:szCs w:val="24"/>
        </w:rPr>
        <w:t>, the</w:t>
      </w:r>
      <w:r w:rsidR="007C3CBB" w:rsidRPr="00506556">
        <w:rPr>
          <w:rFonts w:ascii="Times New Roman" w:hAnsi="Times New Roman" w:cs="Times New Roman"/>
          <w:sz w:val="24"/>
          <w:szCs w:val="24"/>
        </w:rPr>
        <w:t xml:space="preserve"> organization would earn revenue than planned for several months, indicating that some strategies are not implemented right prompting to changes, so the gaps are closed. The other change indicator is the introduction of new technology in the market. Today, customers demand quality and efficiency, where technology </w:t>
      </w:r>
      <w:r w:rsidR="0078789F" w:rsidRPr="00506556">
        <w:rPr>
          <w:rFonts w:ascii="Times New Roman" w:hAnsi="Times New Roman" w:cs="Times New Roman"/>
          <w:sz w:val="24"/>
          <w:szCs w:val="24"/>
        </w:rPr>
        <w:t>plays a significant role (</w:t>
      </w:r>
      <w:r w:rsidR="003824A0">
        <w:rPr>
          <w:rFonts w:ascii="Times New Roman" w:hAnsi="Times New Roman" w:cs="Times New Roman"/>
          <w:color w:val="222222"/>
          <w:sz w:val="24"/>
          <w:szCs w:val="24"/>
          <w:shd w:val="clear" w:color="auto" w:fill="FFFFFF"/>
        </w:rPr>
        <w:t xml:space="preserve">Lismont et al., 2017). </w:t>
      </w:r>
      <w:r w:rsidR="007C3CBB" w:rsidRPr="00506556">
        <w:rPr>
          <w:rFonts w:ascii="Times New Roman" w:hAnsi="Times New Roman" w:cs="Times New Roman"/>
          <w:sz w:val="24"/>
          <w:szCs w:val="24"/>
        </w:rPr>
        <w:t xml:space="preserve">In case a better technique is introduced in the market, the organization would make changes, so the employees adapt to the advancement to retain the buyers. Besides, change is needed when the employees' turnover is high, as less labor means the failure of the company. Here, the managers would assess the issue, causing the turnover and bring changes to ensure workers' retention.   </w:t>
      </w:r>
    </w:p>
    <w:p w:rsidR="009E7918" w:rsidRPr="00506556" w:rsidRDefault="00AF6209" w:rsidP="003824A0">
      <w:pPr>
        <w:spacing w:after="0" w:line="480" w:lineRule="auto"/>
        <w:contextualSpacing/>
        <w:jc w:val="center"/>
        <w:rPr>
          <w:rFonts w:ascii="Times New Roman" w:hAnsi="Times New Roman" w:cs="Times New Roman"/>
          <w:b/>
          <w:sz w:val="24"/>
          <w:szCs w:val="24"/>
        </w:rPr>
      </w:pPr>
      <w:r w:rsidRPr="00506556">
        <w:rPr>
          <w:rFonts w:ascii="Times New Roman" w:hAnsi="Times New Roman" w:cs="Times New Roman"/>
          <w:b/>
          <w:sz w:val="24"/>
          <w:szCs w:val="24"/>
        </w:rPr>
        <w:t>Metrics to Evaluate the Effectiveness of Change</w:t>
      </w:r>
    </w:p>
    <w:p w:rsidR="001403B1" w:rsidRPr="00506556" w:rsidRDefault="00AF6209" w:rsidP="00506556">
      <w:pPr>
        <w:spacing w:after="0" w:line="480" w:lineRule="auto"/>
        <w:ind w:firstLine="720"/>
        <w:contextualSpacing/>
        <w:rPr>
          <w:rFonts w:ascii="Times New Roman" w:hAnsi="Times New Roman" w:cs="Times New Roman"/>
          <w:sz w:val="24"/>
          <w:szCs w:val="24"/>
        </w:rPr>
      </w:pPr>
      <w:r w:rsidRPr="00506556">
        <w:rPr>
          <w:rFonts w:ascii="Times New Roman" w:hAnsi="Times New Roman" w:cs="Times New Roman"/>
          <w:sz w:val="24"/>
          <w:szCs w:val="24"/>
        </w:rPr>
        <w:t>A company needs to evaluate the effectiveness of change as it determines if the identified issues are resolved. One way to assess is employees' behavioral changes, especially on how they operate with</w:t>
      </w:r>
      <w:r w:rsidR="0078789F" w:rsidRPr="00506556">
        <w:rPr>
          <w:rFonts w:ascii="Times New Roman" w:hAnsi="Times New Roman" w:cs="Times New Roman"/>
          <w:sz w:val="24"/>
          <w:szCs w:val="24"/>
        </w:rPr>
        <w:t xml:space="preserve"> the new ideas (</w:t>
      </w:r>
      <w:r w:rsidR="0078789F" w:rsidRPr="00506556">
        <w:rPr>
          <w:rFonts w:ascii="Times New Roman" w:hAnsi="Times New Roman" w:cs="Times New Roman"/>
          <w:color w:val="222222"/>
          <w:sz w:val="24"/>
          <w:szCs w:val="24"/>
          <w:shd w:val="clear" w:color="auto" w:fill="FFFFFF"/>
        </w:rPr>
        <w:t xml:space="preserve">Lismont et al., 2017). </w:t>
      </w:r>
      <w:r w:rsidRPr="00506556">
        <w:rPr>
          <w:rFonts w:ascii="Times New Roman" w:hAnsi="Times New Roman" w:cs="Times New Roman"/>
          <w:sz w:val="24"/>
          <w:szCs w:val="24"/>
        </w:rPr>
        <w:t xml:space="preserve">For instance, the move would be on boosting communication between the employees and bosses. If the change process is sufficient, the workers should access the leaders easily and verse versa, meaning issues like a delay of information should be absent. Moreover, the employees would give positive </w:t>
      </w:r>
      <w:r w:rsidRPr="00506556">
        <w:rPr>
          <w:rFonts w:ascii="Times New Roman" w:hAnsi="Times New Roman" w:cs="Times New Roman"/>
          <w:sz w:val="24"/>
          <w:szCs w:val="24"/>
        </w:rPr>
        <w:lastRenderedPageBreak/>
        <w:t xml:space="preserve">comments about the process and how efficiency is noted and show the willingness to integrate the ideas into the organization. </w:t>
      </w:r>
      <w:r w:rsidR="00DA37A9" w:rsidRPr="00506556">
        <w:rPr>
          <w:rFonts w:ascii="Times New Roman" w:hAnsi="Times New Roman" w:cs="Times New Roman"/>
          <w:sz w:val="24"/>
          <w:szCs w:val="24"/>
        </w:rPr>
        <w:t>The change process is also assessed with the outcomes in the comp</w:t>
      </w:r>
      <w:r w:rsidR="003824A0">
        <w:rPr>
          <w:rFonts w:ascii="Times New Roman" w:hAnsi="Times New Roman" w:cs="Times New Roman"/>
          <w:sz w:val="24"/>
          <w:szCs w:val="24"/>
        </w:rPr>
        <w:t xml:space="preserve">any. </w:t>
      </w:r>
      <w:r w:rsidR="00DA37A9" w:rsidRPr="00506556">
        <w:rPr>
          <w:rFonts w:ascii="Times New Roman" w:hAnsi="Times New Roman" w:cs="Times New Roman"/>
          <w:sz w:val="24"/>
          <w:szCs w:val="24"/>
        </w:rPr>
        <w:t xml:space="preserve">Since challenges are resolved, the goals and objectives should be better than before. </w:t>
      </w:r>
      <w:r w:rsidR="00700063" w:rsidRPr="00506556">
        <w:rPr>
          <w:rFonts w:ascii="Times New Roman" w:hAnsi="Times New Roman" w:cs="Times New Roman"/>
          <w:sz w:val="24"/>
          <w:szCs w:val="24"/>
        </w:rPr>
        <w:t>For</w:t>
      </w:r>
      <w:r w:rsidR="00DA37A9" w:rsidRPr="00506556">
        <w:rPr>
          <w:rFonts w:ascii="Times New Roman" w:hAnsi="Times New Roman" w:cs="Times New Roman"/>
          <w:sz w:val="24"/>
          <w:szCs w:val="24"/>
        </w:rPr>
        <w:t xml:space="preserve"> example, if the aim was to boost productivity, the profit earned needs to be more than when the </w:t>
      </w:r>
      <w:r w:rsidR="00700063" w:rsidRPr="00506556">
        <w:rPr>
          <w:rFonts w:ascii="Times New Roman" w:hAnsi="Times New Roman" w:cs="Times New Roman"/>
          <w:sz w:val="24"/>
          <w:szCs w:val="24"/>
        </w:rPr>
        <w:t>changes were</w:t>
      </w:r>
      <w:r w:rsidR="00DA37A9" w:rsidRPr="00506556">
        <w:rPr>
          <w:rFonts w:ascii="Times New Roman" w:hAnsi="Times New Roman" w:cs="Times New Roman"/>
          <w:sz w:val="24"/>
          <w:szCs w:val="24"/>
        </w:rPr>
        <w:t xml:space="preserve"> not implemented. </w:t>
      </w:r>
    </w:p>
    <w:p w:rsidR="009E7918" w:rsidRPr="00506556" w:rsidRDefault="00AF6209" w:rsidP="003824A0">
      <w:pPr>
        <w:spacing w:after="0" w:line="480" w:lineRule="auto"/>
        <w:contextualSpacing/>
        <w:jc w:val="center"/>
        <w:rPr>
          <w:rFonts w:ascii="Times New Roman" w:hAnsi="Times New Roman" w:cs="Times New Roman"/>
          <w:b/>
          <w:sz w:val="24"/>
          <w:szCs w:val="24"/>
        </w:rPr>
      </w:pPr>
      <w:r w:rsidRPr="00506556">
        <w:rPr>
          <w:rFonts w:ascii="Times New Roman" w:hAnsi="Times New Roman" w:cs="Times New Roman"/>
          <w:b/>
          <w:sz w:val="24"/>
          <w:szCs w:val="24"/>
        </w:rPr>
        <w:t>Why Managers Find It Difficult To Implement Change</w:t>
      </w:r>
    </w:p>
    <w:p w:rsidR="0019647B" w:rsidRPr="00506556" w:rsidRDefault="00AF6209" w:rsidP="00506556">
      <w:pPr>
        <w:spacing w:after="0" w:line="480" w:lineRule="auto"/>
        <w:ind w:firstLine="720"/>
        <w:contextualSpacing/>
        <w:rPr>
          <w:rFonts w:ascii="Times New Roman" w:hAnsi="Times New Roman" w:cs="Times New Roman"/>
          <w:sz w:val="24"/>
          <w:szCs w:val="24"/>
        </w:rPr>
      </w:pPr>
      <w:r w:rsidRPr="00506556">
        <w:rPr>
          <w:rFonts w:ascii="Times New Roman" w:hAnsi="Times New Roman" w:cs="Times New Roman"/>
          <w:sz w:val="24"/>
          <w:szCs w:val="24"/>
        </w:rPr>
        <w:t>Many managers know they need to ensure changes in workplaces but find it hard to actualize the ideas. One of the reasons for the challenge is insufficient planning since bringing changes is a complicated and lengthy process. The leaders must comprehend the exact reasons for making the amendments and convince the entire organization to ensure it. The planning process needs to be defined, step by step, and since other areas need attention as well,</w:t>
      </w:r>
      <w:r w:rsidR="003824A0">
        <w:rPr>
          <w:rFonts w:ascii="Times New Roman" w:hAnsi="Times New Roman" w:cs="Times New Roman"/>
          <w:sz w:val="24"/>
          <w:szCs w:val="24"/>
        </w:rPr>
        <w:t xml:space="preserve"> the leaders get overwhelmed. </w:t>
      </w:r>
      <w:r w:rsidRPr="00506556">
        <w:rPr>
          <w:rFonts w:ascii="Times New Roman" w:hAnsi="Times New Roman" w:cs="Times New Roman"/>
          <w:sz w:val="24"/>
          <w:szCs w:val="24"/>
        </w:rPr>
        <w:t xml:space="preserve">The additional barrier to organizational changes is low workers' morale that causes resistance. It is said that employees accept changes they have suggested other than those identified by the leaders due to fear </w:t>
      </w:r>
      <w:r w:rsidR="0078789F" w:rsidRPr="00506556">
        <w:rPr>
          <w:rFonts w:ascii="Times New Roman" w:hAnsi="Times New Roman" w:cs="Times New Roman"/>
          <w:sz w:val="24"/>
          <w:szCs w:val="24"/>
        </w:rPr>
        <w:t>of job loss, among other impacts (</w:t>
      </w:r>
      <w:r w:rsidR="003824A0">
        <w:rPr>
          <w:rFonts w:ascii="Times New Roman" w:hAnsi="Times New Roman" w:cs="Times New Roman"/>
          <w:color w:val="222222"/>
          <w:sz w:val="24"/>
          <w:szCs w:val="24"/>
          <w:shd w:val="clear" w:color="auto" w:fill="FFFFFF"/>
        </w:rPr>
        <w:t xml:space="preserve">Waltz et al., 2019). </w:t>
      </w:r>
      <w:r w:rsidRPr="00506556">
        <w:rPr>
          <w:rFonts w:ascii="Times New Roman" w:hAnsi="Times New Roman" w:cs="Times New Roman"/>
          <w:sz w:val="24"/>
          <w:szCs w:val="24"/>
        </w:rPr>
        <w:t>Leaders could find it hard to explain the need to ensure changes that make the wor</w:t>
      </w:r>
      <w:r w:rsidR="00F503B7">
        <w:rPr>
          <w:rFonts w:ascii="Times New Roman" w:hAnsi="Times New Roman" w:cs="Times New Roman"/>
          <w:sz w:val="24"/>
          <w:szCs w:val="24"/>
        </w:rPr>
        <w:t>kers resist leading to failure.</w:t>
      </w:r>
      <w:bookmarkStart w:id="0" w:name="_GoBack"/>
      <w:bookmarkEnd w:id="0"/>
      <w:r w:rsidRPr="00506556">
        <w:rPr>
          <w:rFonts w:ascii="Times New Roman" w:hAnsi="Times New Roman" w:cs="Times New Roman"/>
          <w:sz w:val="24"/>
          <w:szCs w:val="24"/>
        </w:rPr>
        <w:t xml:space="preserve"> </w:t>
      </w:r>
    </w:p>
    <w:p w:rsidR="009E7918" w:rsidRPr="00506556" w:rsidRDefault="00AF6209" w:rsidP="003824A0">
      <w:pPr>
        <w:spacing w:after="0" w:line="480" w:lineRule="auto"/>
        <w:contextualSpacing/>
        <w:jc w:val="center"/>
        <w:rPr>
          <w:rFonts w:ascii="Times New Roman" w:hAnsi="Times New Roman" w:cs="Times New Roman"/>
          <w:b/>
          <w:sz w:val="24"/>
          <w:szCs w:val="24"/>
        </w:rPr>
      </w:pPr>
      <w:r w:rsidRPr="00506556">
        <w:rPr>
          <w:rFonts w:ascii="Times New Roman" w:hAnsi="Times New Roman" w:cs="Times New Roman"/>
          <w:b/>
          <w:sz w:val="24"/>
          <w:szCs w:val="24"/>
        </w:rPr>
        <w:t>Kurt Lewin Model</w:t>
      </w:r>
    </w:p>
    <w:p w:rsidR="003824A0" w:rsidRDefault="00AF6209" w:rsidP="003824A0">
      <w:pPr>
        <w:spacing w:after="0" w:line="480" w:lineRule="auto"/>
        <w:ind w:firstLine="720"/>
        <w:contextualSpacing/>
        <w:rPr>
          <w:rFonts w:ascii="Times New Roman" w:hAnsi="Times New Roman" w:cs="Times New Roman"/>
          <w:sz w:val="24"/>
          <w:szCs w:val="24"/>
        </w:rPr>
      </w:pPr>
      <w:r w:rsidRPr="00506556">
        <w:rPr>
          <w:rFonts w:ascii="Times New Roman" w:hAnsi="Times New Roman" w:cs="Times New Roman"/>
          <w:sz w:val="24"/>
          <w:szCs w:val="24"/>
        </w:rPr>
        <w:t>The three stages of Kurt   Lewin's model are unfreezing, change, and</w:t>
      </w:r>
      <w:r w:rsidR="0078789F" w:rsidRPr="00506556">
        <w:rPr>
          <w:rFonts w:ascii="Times New Roman" w:hAnsi="Times New Roman" w:cs="Times New Roman"/>
          <w:sz w:val="24"/>
          <w:szCs w:val="24"/>
        </w:rPr>
        <w:t xml:space="preserve"> refreezing (</w:t>
      </w:r>
      <w:r w:rsidR="003824A0">
        <w:rPr>
          <w:rFonts w:ascii="Times New Roman" w:hAnsi="Times New Roman" w:cs="Times New Roman"/>
          <w:color w:val="222222"/>
          <w:sz w:val="24"/>
          <w:szCs w:val="24"/>
          <w:shd w:val="clear" w:color="auto" w:fill="FFFFFF"/>
        </w:rPr>
        <w:t xml:space="preserve">Hussain et al., 2018). </w:t>
      </w:r>
      <w:r w:rsidRPr="00506556">
        <w:rPr>
          <w:rFonts w:ascii="Times New Roman" w:hAnsi="Times New Roman" w:cs="Times New Roman"/>
          <w:sz w:val="24"/>
          <w:szCs w:val="24"/>
        </w:rPr>
        <w:t>In the unfreezing stage, leaders inform the parties involved in the need to make changes and</w:t>
      </w:r>
      <w:r w:rsidR="003824A0">
        <w:rPr>
          <w:rFonts w:ascii="Times New Roman" w:hAnsi="Times New Roman" w:cs="Times New Roman"/>
          <w:sz w:val="24"/>
          <w:szCs w:val="24"/>
        </w:rPr>
        <w:t xml:space="preserve"> their impacts on their roles. </w:t>
      </w:r>
      <w:r w:rsidRPr="00506556">
        <w:rPr>
          <w:rFonts w:ascii="Times New Roman" w:hAnsi="Times New Roman" w:cs="Times New Roman"/>
          <w:sz w:val="24"/>
          <w:szCs w:val="24"/>
        </w:rPr>
        <w:t xml:space="preserve">After the environment for the process is created, the actual change happens in the second stage when the planned activities take place.  Refreezing is where the amendments are stabilized and integrated into the company's operations. Target Corporation applied this model while making changes to ensure improved security of data, and it was successful.  </w:t>
      </w:r>
    </w:p>
    <w:p w:rsidR="00165FBF" w:rsidRPr="00506556" w:rsidRDefault="003824A0" w:rsidP="003824A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In summation, </w:t>
      </w:r>
      <w:r w:rsidR="00506556" w:rsidRPr="00506556">
        <w:rPr>
          <w:rFonts w:ascii="Times New Roman" w:hAnsi="Times New Roman" w:cs="Times New Roman"/>
          <w:sz w:val="24"/>
          <w:szCs w:val="24"/>
        </w:rPr>
        <w:t>changes</w:t>
      </w:r>
      <w:r w:rsidR="00AF6209" w:rsidRPr="00506556">
        <w:rPr>
          <w:rFonts w:ascii="Times New Roman" w:hAnsi="Times New Roman" w:cs="Times New Roman"/>
          <w:sz w:val="24"/>
          <w:szCs w:val="24"/>
        </w:rPr>
        <w:t xml:space="preserve"> are necessary for organizations meaning that leaders should master the skills to make it happen. They need to determine when it is needed, ways to implement and evaluate the process. Besides, they should know the barriers that would make the process challenging to implement and also strategies to curb them. As covered in the paper, they would utilize the Kurt Lewin three-stage model, which has ensured a successful change process for Target Corporation.  </w:t>
      </w:r>
    </w:p>
    <w:p w:rsidR="00506556" w:rsidRDefault="00506556" w:rsidP="00506556">
      <w:pPr>
        <w:tabs>
          <w:tab w:val="center" w:pos="4513"/>
        </w:tabs>
        <w:spacing w:line="480" w:lineRule="auto"/>
        <w:rPr>
          <w:rFonts w:ascii="Times New Roman" w:hAnsi="Times New Roman" w:cs="Times New Roman"/>
          <w:sz w:val="24"/>
          <w:szCs w:val="24"/>
        </w:rPr>
      </w:pPr>
    </w:p>
    <w:p w:rsidR="00506556" w:rsidRDefault="00506556" w:rsidP="00506556">
      <w:pPr>
        <w:tabs>
          <w:tab w:val="center" w:pos="4513"/>
        </w:tabs>
        <w:spacing w:line="480" w:lineRule="auto"/>
        <w:rPr>
          <w:rFonts w:ascii="Times New Roman" w:hAnsi="Times New Roman" w:cs="Times New Roman"/>
          <w:sz w:val="24"/>
          <w:szCs w:val="24"/>
        </w:rPr>
      </w:pPr>
    </w:p>
    <w:p w:rsidR="00506556" w:rsidRDefault="00506556" w:rsidP="00506556">
      <w:pPr>
        <w:tabs>
          <w:tab w:val="center" w:pos="4513"/>
        </w:tabs>
        <w:spacing w:line="480" w:lineRule="auto"/>
        <w:rPr>
          <w:rFonts w:ascii="Times New Roman" w:hAnsi="Times New Roman" w:cs="Times New Roman"/>
          <w:sz w:val="24"/>
          <w:szCs w:val="24"/>
        </w:rPr>
      </w:pPr>
    </w:p>
    <w:p w:rsidR="00506556" w:rsidRDefault="00506556" w:rsidP="00506556">
      <w:pPr>
        <w:tabs>
          <w:tab w:val="center" w:pos="4513"/>
        </w:tabs>
        <w:spacing w:line="480" w:lineRule="auto"/>
        <w:rPr>
          <w:rFonts w:ascii="Times New Roman" w:hAnsi="Times New Roman" w:cs="Times New Roman"/>
          <w:sz w:val="24"/>
          <w:szCs w:val="24"/>
        </w:rPr>
      </w:pPr>
    </w:p>
    <w:p w:rsidR="00506556" w:rsidRDefault="00506556" w:rsidP="00506556">
      <w:pPr>
        <w:tabs>
          <w:tab w:val="center" w:pos="4513"/>
        </w:tabs>
        <w:spacing w:line="480" w:lineRule="auto"/>
        <w:rPr>
          <w:rFonts w:ascii="Times New Roman" w:hAnsi="Times New Roman" w:cs="Times New Roman"/>
          <w:sz w:val="24"/>
          <w:szCs w:val="24"/>
        </w:rPr>
      </w:pPr>
    </w:p>
    <w:p w:rsidR="00506556" w:rsidRDefault="00506556" w:rsidP="00506556">
      <w:pPr>
        <w:tabs>
          <w:tab w:val="center" w:pos="4513"/>
        </w:tabs>
        <w:spacing w:line="480" w:lineRule="auto"/>
        <w:rPr>
          <w:rFonts w:ascii="Times New Roman" w:hAnsi="Times New Roman" w:cs="Times New Roman"/>
          <w:sz w:val="24"/>
          <w:szCs w:val="24"/>
        </w:rPr>
      </w:pPr>
    </w:p>
    <w:p w:rsidR="00506556" w:rsidRDefault="00506556" w:rsidP="00506556">
      <w:pPr>
        <w:tabs>
          <w:tab w:val="center" w:pos="4513"/>
        </w:tabs>
        <w:spacing w:line="480" w:lineRule="auto"/>
        <w:rPr>
          <w:rFonts w:ascii="Times New Roman" w:hAnsi="Times New Roman" w:cs="Times New Roman"/>
          <w:sz w:val="24"/>
          <w:szCs w:val="24"/>
        </w:rPr>
      </w:pPr>
    </w:p>
    <w:p w:rsidR="00506556" w:rsidRDefault="00506556" w:rsidP="00506556">
      <w:pPr>
        <w:tabs>
          <w:tab w:val="center" w:pos="4513"/>
        </w:tabs>
        <w:spacing w:line="480" w:lineRule="auto"/>
        <w:rPr>
          <w:rFonts w:ascii="Times New Roman" w:hAnsi="Times New Roman" w:cs="Times New Roman"/>
          <w:sz w:val="24"/>
          <w:szCs w:val="24"/>
        </w:rPr>
      </w:pPr>
    </w:p>
    <w:p w:rsidR="00506556" w:rsidRDefault="00506556" w:rsidP="00506556">
      <w:pPr>
        <w:tabs>
          <w:tab w:val="center" w:pos="4513"/>
        </w:tabs>
        <w:spacing w:line="480" w:lineRule="auto"/>
        <w:rPr>
          <w:rFonts w:ascii="Times New Roman" w:hAnsi="Times New Roman" w:cs="Times New Roman"/>
          <w:sz w:val="24"/>
          <w:szCs w:val="24"/>
        </w:rPr>
      </w:pPr>
    </w:p>
    <w:p w:rsidR="00506556" w:rsidRDefault="00506556" w:rsidP="00506556">
      <w:pPr>
        <w:tabs>
          <w:tab w:val="center" w:pos="4513"/>
        </w:tabs>
        <w:spacing w:line="480" w:lineRule="auto"/>
        <w:rPr>
          <w:rFonts w:ascii="Times New Roman" w:hAnsi="Times New Roman" w:cs="Times New Roman"/>
          <w:sz w:val="24"/>
          <w:szCs w:val="24"/>
        </w:rPr>
      </w:pPr>
    </w:p>
    <w:p w:rsidR="00506556" w:rsidRDefault="00506556" w:rsidP="00506556">
      <w:pPr>
        <w:tabs>
          <w:tab w:val="center" w:pos="4513"/>
        </w:tabs>
        <w:spacing w:line="480" w:lineRule="auto"/>
        <w:rPr>
          <w:rFonts w:ascii="Times New Roman" w:hAnsi="Times New Roman" w:cs="Times New Roman"/>
          <w:sz w:val="24"/>
          <w:szCs w:val="24"/>
        </w:rPr>
      </w:pPr>
    </w:p>
    <w:p w:rsidR="00506556" w:rsidRDefault="00506556" w:rsidP="00506556">
      <w:pPr>
        <w:tabs>
          <w:tab w:val="center" w:pos="4513"/>
        </w:tabs>
        <w:spacing w:line="480" w:lineRule="auto"/>
        <w:jc w:val="center"/>
        <w:rPr>
          <w:rFonts w:ascii="Times New Roman" w:hAnsi="Times New Roman" w:cs="Times New Roman"/>
          <w:b/>
          <w:sz w:val="24"/>
          <w:szCs w:val="24"/>
        </w:rPr>
      </w:pPr>
    </w:p>
    <w:p w:rsidR="00506556" w:rsidRDefault="00506556" w:rsidP="00506556">
      <w:pPr>
        <w:tabs>
          <w:tab w:val="center" w:pos="4513"/>
        </w:tabs>
        <w:spacing w:line="480" w:lineRule="auto"/>
        <w:jc w:val="center"/>
        <w:rPr>
          <w:rFonts w:ascii="Times New Roman" w:hAnsi="Times New Roman" w:cs="Times New Roman"/>
          <w:b/>
          <w:sz w:val="24"/>
          <w:szCs w:val="24"/>
        </w:rPr>
      </w:pPr>
    </w:p>
    <w:p w:rsidR="00506556" w:rsidRDefault="00506556" w:rsidP="00506556">
      <w:pPr>
        <w:tabs>
          <w:tab w:val="center" w:pos="4513"/>
        </w:tabs>
        <w:spacing w:line="480" w:lineRule="auto"/>
        <w:jc w:val="center"/>
        <w:rPr>
          <w:rFonts w:ascii="Times New Roman" w:hAnsi="Times New Roman" w:cs="Times New Roman"/>
          <w:b/>
          <w:sz w:val="24"/>
          <w:szCs w:val="24"/>
        </w:rPr>
      </w:pPr>
    </w:p>
    <w:p w:rsidR="00675617" w:rsidRPr="00506556" w:rsidRDefault="00AF6209" w:rsidP="00506556">
      <w:pPr>
        <w:tabs>
          <w:tab w:val="center" w:pos="4513"/>
        </w:tabs>
        <w:spacing w:line="480" w:lineRule="auto"/>
        <w:jc w:val="center"/>
        <w:rPr>
          <w:rFonts w:ascii="Times New Roman" w:hAnsi="Times New Roman" w:cs="Times New Roman"/>
          <w:b/>
          <w:sz w:val="24"/>
          <w:szCs w:val="24"/>
        </w:rPr>
      </w:pPr>
      <w:r w:rsidRPr="00506556">
        <w:rPr>
          <w:rFonts w:ascii="Times New Roman" w:hAnsi="Times New Roman" w:cs="Times New Roman"/>
          <w:b/>
          <w:sz w:val="24"/>
          <w:szCs w:val="24"/>
        </w:rPr>
        <w:lastRenderedPageBreak/>
        <w:t>References</w:t>
      </w:r>
    </w:p>
    <w:p w:rsidR="00506556" w:rsidRPr="00506556" w:rsidRDefault="00506556" w:rsidP="00506556">
      <w:pPr>
        <w:spacing w:after="0" w:line="480" w:lineRule="auto"/>
        <w:ind w:left="720" w:hanging="720"/>
        <w:contextualSpacing/>
        <w:rPr>
          <w:rFonts w:ascii="Times New Roman" w:hAnsi="Times New Roman" w:cs="Times New Roman"/>
          <w:sz w:val="24"/>
          <w:szCs w:val="24"/>
        </w:rPr>
      </w:pPr>
      <w:r w:rsidRPr="00506556">
        <w:rPr>
          <w:rFonts w:ascii="Times New Roman" w:hAnsi="Times New Roman" w:cs="Times New Roman"/>
          <w:color w:val="222222"/>
          <w:sz w:val="24"/>
          <w:szCs w:val="24"/>
          <w:shd w:val="clear" w:color="auto" w:fill="FFFFFF"/>
        </w:rPr>
        <w:t>Hussain, S. T., Lei, S., Akram, T., Haider, M. J., Hussain, S. H., &amp; Ali, M. (2018). Kurt Lewin's change model: A critical review of the role of leadership and employee involvement in organizational change. </w:t>
      </w:r>
      <w:r w:rsidRPr="00506556">
        <w:rPr>
          <w:rFonts w:ascii="Times New Roman" w:hAnsi="Times New Roman" w:cs="Times New Roman"/>
          <w:i/>
          <w:iCs/>
          <w:color w:val="222222"/>
          <w:sz w:val="24"/>
          <w:szCs w:val="24"/>
          <w:shd w:val="clear" w:color="auto" w:fill="FFFFFF"/>
        </w:rPr>
        <w:t>Journal of Innovation &amp; Knowledge</w:t>
      </w:r>
      <w:r w:rsidRPr="00506556">
        <w:rPr>
          <w:rFonts w:ascii="Times New Roman" w:hAnsi="Times New Roman" w:cs="Times New Roman"/>
          <w:color w:val="222222"/>
          <w:sz w:val="24"/>
          <w:szCs w:val="24"/>
          <w:shd w:val="clear" w:color="auto" w:fill="FFFFFF"/>
        </w:rPr>
        <w:t>, </w:t>
      </w:r>
      <w:r w:rsidRPr="00506556">
        <w:rPr>
          <w:rFonts w:ascii="Times New Roman" w:hAnsi="Times New Roman" w:cs="Times New Roman"/>
          <w:i/>
          <w:iCs/>
          <w:color w:val="222222"/>
          <w:sz w:val="24"/>
          <w:szCs w:val="24"/>
          <w:shd w:val="clear" w:color="auto" w:fill="FFFFFF"/>
        </w:rPr>
        <w:t>3</w:t>
      </w:r>
      <w:r w:rsidRPr="00506556">
        <w:rPr>
          <w:rFonts w:ascii="Times New Roman" w:hAnsi="Times New Roman" w:cs="Times New Roman"/>
          <w:color w:val="222222"/>
          <w:sz w:val="24"/>
          <w:szCs w:val="24"/>
          <w:shd w:val="clear" w:color="auto" w:fill="FFFFFF"/>
        </w:rPr>
        <w:t>(3), 123-127.</w:t>
      </w:r>
    </w:p>
    <w:p w:rsidR="00506556" w:rsidRPr="00506556" w:rsidRDefault="00506556" w:rsidP="00506556">
      <w:pPr>
        <w:spacing w:after="0" w:line="480" w:lineRule="auto"/>
        <w:ind w:left="720" w:hanging="720"/>
        <w:contextualSpacing/>
        <w:rPr>
          <w:rFonts w:ascii="Times New Roman" w:hAnsi="Times New Roman" w:cs="Times New Roman"/>
          <w:color w:val="222222"/>
          <w:sz w:val="24"/>
          <w:szCs w:val="24"/>
          <w:shd w:val="clear" w:color="auto" w:fill="FFFFFF"/>
        </w:rPr>
      </w:pPr>
      <w:r w:rsidRPr="00506556">
        <w:rPr>
          <w:rFonts w:ascii="Times New Roman" w:hAnsi="Times New Roman" w:cs="Times New Roman"/>
          <w:sz w:val="24"/>
          <w:szCs w:val="24"/>
        </w:rPr>
        <w:t xml:space="preserve"> </w:t>
      </w:r>
      <w:r w:rsidRPr="00506556">
        <w:rPr>
          <w:rFonts w:ascii="Times New Roman" w:hAnsi="Times New Roman" w:cs="Times New Roman"/>
          <w:color w:val="222222"/>
          <w:sz w:val="24"/>
          <w:szCs w:val="24"/>
          <w:shd w:val="clear" w:color="auto" w:fill="FFFFFF"/>
        </w:rPr>
        <w:t>Lismont, J., Vanthienen, J., Baesens, B., &amp; Lemahieu, W. (2017). Defining analytics maturity indicators: A survey approach. </w:t>
      </w:r>
      <w:r w:rsidRPr="00506556">
        <w:rPr>
          <w:rFonts w:ascii="Times New Roman" w:hAnsi="Times New Roman" w:cs="Times New Roman"/>
          <w:i/>
          <w:iCs/>
          <w:color w:val="222222"/>
          <w:sz w:val="24"/>
          <w:szCs w:val="24"/>
          <w:shd w:val="clear" w:color="auto" w:fill="FFFFFF"/>
        </w:rPr>
        <w:t>International Journal of Information Management</w:t>
      </w:r>
      <w:r w:rsidRPr="00506556">
        <w:rPr>
          <w:rFonts w:ascii="Times New Roman" w:hAnsi="Times New Roman" w:cs="Times New Roman"/>
          <w:color w:val="222222"/>
          <w:sz w:val="24"/>
          <w:szCs w:val="24"/>
          <w:shd w:val="clear" w:color="auto" w:fill="FFFFFF"/>
        </w:rPr>
        <w:t>, </w:t>
      </w:r>
      <w:r w:rsidRPr="00506556">
        <w:rPr>
          <w:rFonts w:ascii="Times New Roman" w:hAnsi="Times New Roman" w:cs="Times New Roman"/>
          <w:i/>
          <w:iCs/>
          <w:color w:val="222222"/>
          <w:sz w:val="24"/>
          <w:szCs w:val="24"/>
          <w:shd w:val="clear" w:color="auto" w:fill="FFFFFF"/>
        </w:rPr>
        <w:t>37</w:t>
      </w:r>
      <w:r w:rsidRPr="00506556">
        <w:rPr>
          <w:rFonts w:ascii="Times New Roman" w:hAnsi="Times New Roman" w:cs="Times New Roman"/>
          <w:color w:val="222222"/>
          <w:sz w:val="24"/>
          <w:szCs w:val="24"/>
          <w:shd w:val="clear" w:color="auto" w:fill="FFFFFF"/>
        </w:rPr>
        <w:t>(3), 114-124.</w:t>
      </w:r>
    </w:p>
    <w:p w:rsidR="00506556" w:rsidRPr="00506556" w:rsidRDefault="00506556" w:rsidP="00506556">
      <w:pPr>
        <w:spacing w:after="0" w:line="480" w:lineRule="auto"/>
        <w:ind w:left="720" w:hanging="720"/>
        <w:contextualSpacing/>
        <w:rPr>
          <w:rFonts w:ascii="Times New Roman" w:hAnsi="Times New Roman" w:cs="Times New Roman"/>
          <w:color w:val="222222"/>
          <w:sz w:val="24"/>
          <w:szCs w:val="24"/>
          <w:shd w:val="clear" w:color="auto" w:fill="FFFFFF"/>
        </w:rPr>
      </w:pPr>
      <w:r w:rsidRPr="00506556">
        <w:rPr>
          <w:rFonts w:ascii="Times New Roman" w:hAnsi="Times New Roman" w:cs="Times New Roman"/>
          <w:color w:val="222222"/>
          <w:sz w:val="24"/>
          <w:szCs w:val="24"/>
          <w:shd w:val="clear" w:color="auto" w:fill="FFFFFF"/>
        </w:rPr>
        <w:t>Waltz, T. J., Powell, B. J., Fernández, M. E., Abadie, B., &amp; Damschroder, L. J. (2019). Choosing implementation strategies to address contextual barriers: diversity in recommendations and future directions. </w:t>
      </w:r>
      <w:r w:rsidRPr="00506556">
        <w:rPr>
          <w:rFonts w:ascii="Times New Roman" w:hAnsi="Times New Roman" w:cs="Times New Roman"/>
          <w:i/>
          <w:iCs/>
          <w:color w:val="222222"/>
          <w:sz w:val="24"/>
          <w:szCs w:val="24"/>
          <w:shd w:val="clear" w:color="auto" w:fill="FFFFFF"/>
        </w:rPr>
        <w:t>Implementation Science</w:t>
      </w:r>
      <w:r w:rsidRPr="00506556">
        <w:rPr>
          <w:rFonts w:ascii="Times New Roman" w:hAnsi="Times New Roman" w:cs="Times New Roman"/>
          <w:color w:val="222222"/>
          <w:sz w:val="24"/>
          <w:szCs w:val="24"/>
          <w:shd w:val="clear" w:color="auto" w:fill="FFFFFF"/>
        </w:rPr>
        <w:t>, </w:t>
      </w:r>
      <w:r w:rsidRPr="00506556">
        <w:rPr>
          <w:rFonts w:ascii="Times New Roman" w:hAnsi="Times New Roman" w:cs="Times New Roman"/>
          <w:i/>
          <w:iCs/>
          <w:color w:val="222222"/>
          <w:sz w:val="24"/>
          <w:szCs w:val="24"/>
          <w:shd w:val="clear" w:color="auto" w:fill="FFFFFF"/>
        </w:rPr>
        <w:t>14</w:t>
      </w:r>
      <w:r w:rsidRPr="00506556">
        <w:rPr>
          <w:rFonts w:ascii="Times New Roman" w:hAnsi="Times New Roman" w:cs="Times New Roman"/>
          <w:color w:val="222222"/>
          <w:sz w:val="24"/>
          <w:szCs w:val="24"/>
          <w:shd w:val="clear" w:color="auto" w:fill="FFFFFF"/>
        </w:rPr>
        <w:t>(1), 1-15.</w:t>
      </w:r>
    </w:p>
    <w:sectPr w:rsidR="00506556" w:rsidRPr="00506556" w:rsidSect="00506556">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64B2" w:rsidRDefault="001064B2" w:rsidP="00506556">
      <w:pPr>
        <w:spacing w:after="0" w:line="240" w:lineRule="auto"/>
      </w:pPr>
      <w:r>
        <w:separator/>
      </w:r>
    </w:p>
  </w:endnote>
  <w:endnote w:type="continuationSeparator" w:id="0">
    <w:p w:rsidR="001064B2" w:rsidRDefault="001064B2" w:rsidP="00506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64B2" w:rsidRDefault="001064B2" w:rsidP="00506556">
      <w:pPr>
        <w:spacing w:after="0" w:line="240" w:lineRule="auto"/>
      </w:pPr>
      <w:r>
        <w:separator/>
      </w:r>
    </w:p>
  </w:footnote>
  <w:footnote w:type="continuationSeparator" w:id="0">
    <w:p w:rsidR="001064B2" w:rsidRDefault="001064B2" w:rsidP="005065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4393635"/>
      <w:docPartObj>
        <w:docPartGallery w:val="Page Numbers (Top of Page)"/>
        <w:docPartUnique/>
      </w:docPartObj>
    </w:sdtPr>
    <w:sdtEndPr>
      <w:rPr>
        <w:rFonts w:ascii="Times New Roman" w:hAnsi="Times New Roman" w:cs="Times New Roman"/>
        <w:noProof/>
        <w:sz w:val="24"/>
        <w:szCs w:val="24"/>
      </w:rPr>
    </w:sdtEndPr>
    <w:sdtContent>
      <w:p w:rsidR="00506556" w:rsidRPr="00506556" w:rsidRDefault="00506556" w:rsidP="00506556">
        <w:pPr>
          <w:pStyle w:val="Header"/>
          <w:spacing w:line="480" w:lineRule="auto"/>
          <w:jc w:val="right"/>
          <w:rPr>
            <w:rFonts w:ascii="Times New Roman" w:hAnsi="Times New Roman" w:cs="Times New Roman"/>
            <w:sz w:val="24"/>
            <w:szCs w:val="24"/>
          </w:rPr>
        </w:pPr>
        <w:r w:rsidRPr="00506556">
          <w:rPr>
            <w:rFonts w:ascii="Times New Roman" w:hAnsi="Times New Roman" w:cs="Times New Roman"/>
            <w:sz w:val="24"/>
            <w:szCs w:val="24"/>
          </w:rPr>
          <w:fldChar w:fldCharType="begin"/>
        </w:r>
        <w:r w:rsidRPr="00506556">
          <w:rPr>
            <w:rFonts w:ascii="Times New Roman" w:hAnsi="Times New Roman" w:cs="Times New Roman"/>
            <w:sz w:val="24"/>
            <w:szCs w:val="24"/>
          </w:rPr>
          <w:instrText xml:space="preserve"> PAGE   \* MERGEFORMAT </w:instrText>
        </w:r>
        <w:r w:rsidRPr="00506556">
          <w:rPr>
            <w:rFonts w:ascii="Times New Roman" w:hAnsi="Times New Roman" w:cs="Times New Roman"/>
            <w:sz w:val="24"/>
            <w:szCs w:val="24"/>
          </w:rPr>
          <w:fldChar w:fldCharType="separate"/>
        </w:r>
        <w:r w:rsidR="00F503B7">
          <w:rPr>
            <w:rFonts w:ascii="Times New Roman" w:hAnsi="Times New Roman" w:cs="Times New Roman"/>
            <w:noProof/>
            <w:sz w:val="24"/>
            <w:szCs w:val="24"/>
          </w:rPr>
          <w:t>3</w:t>
        </w:r>
        <w:r w:rsidRPr="00506556">
          <w:rPr>
            <w:rFonts w:ascii="Times New Roman" w:hAnsi="Times New Roman" w:cs="Times New Roman"/>
            <w:noProof/>
            <w:sz w:val="24"/>
            <w:szCs w:val="24"/>
          </w:rPr>
          <w:fldChar w:fldCharType="end"/>
        </w:r>
      </w:p>
    </w:sdtContent>
  </w:sdt>
  <w:p w:rsidR="00506556" w:rsidRDefault="005065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66E"/>
    <w:rsid w:val="00017A45"/>
    <w:rsid w:val="001064B2"/>
    <w:rsid w:val="001403B1"/>
    <w:rsid w:val="00165FBF"/>
    <w:rsid w:val="0019647B"/>
    <w:rsid w:val="002236E1"/>
    <w:rsid w:val="003824A0"/>
    <w:rsid w:val="00506556"/>
    <w:rsid w:val="00670437"/>
    <w:rsid w:val="00675617"/>
    <w:rsid w:val="00700063"/>
    <w:rsid w:val="0078789F"/>
    <w:rsid w:val="007A5B37"/>
    <w:rsid w:val="007C3CBB"/>
    <w:rsid w:val="008A571E"/>
    <w:rsid w:val="009845A0"/>
    <w:rsid w:val="009E7918"/>
    <w:rsid w:val="009F392A"/>
    <w:rsid w:val="00AF6209"/>
    <w:rsid w:val="00C1766E"/>
    <w:rsid w:val="00DA37A9"/>
    <w:rsid w:val="00EA3C9E"/>
    <w:rsid w:val="00F50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8DBD0-7C64-4594-9BDF-C89A46E22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556"/>
  </w:style>
  <w:style w:type="paragraph" w:styleId="Footer">
    <w:name w:val="footer"/>
    <w:basedOn w:val="Normal"/>
    <w:link w:val="FooterChar"/>
    <w:uiPriority w:val="99"/>
    <w:unhideWhenUsed/>
    <w:rsid w:val="00506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4</cp:revision>
  <dcterms:created xsi:type="dcterms:W3CDTF">2020-08-14T15:17:00Z</dcterms:created>
  <dcterms:modified xsi:type="dcterms:W3CDTF">2020-08-17T13:13:00Z</dcterms:modified>
</cp:coreProperties>
</file>